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E8" w:rsidRDefault="009E2EE8" w:rsidP="009E2EE8"/>
    <w:p w:rsidR="00577318" w:rsidRDefault="00577318" w:rsidP="00577318">
      <w:pPr>
        <w:pStyle w:val="1"/>
        <w:keepNext/>
        <w:keepLines/>
        <w:shd w:val="clear" w:color="auto" w:fill="auto"/>
        <w:spacing w:after="0" w:line="240" w:lineRule="auto"/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577318" w:rsidRDefault="00577318" w:rsidP="00577318">
      <w:pPr>
        <w:pStyle w:val="1"/>
        <w:keepNext/>
        <w:keepLines/>
        <w:shd w:val="clear" w:color="auto" w:fill="auto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по исполнению муниципального задания №2 за 2024 год </w:t>
      </w:r>
    </w:p>
    <w:p w:rsidR="00577318" w:rsidRDefault="00577318" w:rsidP="00577318">
      <w:pPr>
        <w:pStyle w:val="1"/>
        <w:keepNext/>
        <w:keepLines/>
        <w:shd w:val="clear" w:color="auto" w:fill="auto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№3 «Ласточка»                                                      муниципального образования – городской округ город </w:t>
      </w:r>
      <w:proofErr w:type="spellStart"/>
      <w:r>
        <w:rPr>
          <w:rFonts w:ascii="Times New Roman" w:hAnsi="Times New Roman"/>
          <w:sz w:val="28"/>
          <w:szCs w:val="28"/>
        </w:rPr>
        <w:t>Касимов</w:t>
      </w:r>
      <w:proofErr w:type="spellEnd"/>
    </w:p>
    <w:p w:rsidR="00577318" w:rsidRDefault="00577318" w:rsidP="00577318">
      <w:pPr>
        <w:pStyle w:val="1"/>
        <w:keepNext/>
        <w:keepLines/>
        <w:shd w:val="clear" w:color="auto" w:fill="auto"/>
        <w:spacing w:after="0" w:line="240" w:lineRule="auto"/>
        <w:ind w:left="120"/>
        <w:jc w:val="left"/>
        <w:rPr>
          <w:rFonts w:ascii="Times New Roman" w:hAnsi="Times New Roman"/>
          <w:sz w:val="28"/>
          <w:szCs w:val="28"/>
        </w:rPr>
      </w:pPr>
    </w:p>
    <w:p w:rsidR="00577318" w:rsidRDefault="00577318" w:rsidP="00577318">
      <w:pPr>
        <w:pStyle w:val="1"/>
        <w:keepNext/>
        <w:keepLines/>
        <w:shd w:val="clear" w:color="auto" w:fill="auto"/>
        <w:spacing w:after="0" w:line="240" w:lineRule="auto"/>
        <w:jc w:val="left"/>
      </w:pPr>
      <w:r>
        <w:rPr>
          <w:rFonts w:ascii="Times New Roman" w:hAnsi="Times New Roman"/>
        </w:rPr>
        <w:t>1.Общие сведения об учреждении</w:t>
      </w:r>
    </w:p>
    <w:p w:rsidR="00577318" w:rsidRDefault="00577318" w:rsidP="00577318">
      <w:pPr>
        <w:jc w:val="both"/>
        <w:outlineLvl w:val="2"/>
      </w:pPr>
      <w:r>
        <w:t>Основным видом деятельности Муниципального бюджетного дошкольного образовательного учреждения «Детский сад №3 «Ласточка» муниципального обр</w:t>
      </w:r>
      <w:r w:rsidR="00E159EC">
        <w:t xml:space="preserve">азования- городской округ город </w:t>
      </w:r>
      <w:proofErr w:type="spellStart"/>
      <w:r>
        <w:t>Касимов</w:t>
      </w:r>
      <w:proofErr w:type="spellEnd"/>
      <w:r>
        <w:t xml:space="preserve"> является дошкольное образование (предшествующее начальному общему образованию) по реализации основной общеобразовательной программы дошкольного образования, присмотру и уходу. Деятельность учреждения осуществляется на основании Устава, утверждённого Постановлением администрации муниципального образования – городской округ город </w:t>
      </w:r>
      <w:proofErr w:type="spellStart"/>
      <w:r>
        <w:t>Касимов</w:t>
      </w:r>
      <w:proofErr w:type="spellEnd"/>
      <w:r>
        <w:t xml:space="preserve"> от </w:t>
      </w:r>
      <w:r w:rsidR="00512053">
        <w:t>16.06</w:t>
      </w:r>
      <w:r>
        <w:t>.2015 г № 7</w:t>
      </w:r>
      <w:r w:rsidR="00512053">
        <w:t>99</w:t>
      </w:r>
      <w:r>
        <w:t>; Лицензии на осуществление образовательной деятельности о</w:t>
      </w:r>
      <w:r w:rsidR="00512053">
        <w:t>т 22.12.2011г., Серия РО № 03593</w:t>
      </w:r>
      <w:r>
        <w:t>4, регистрационный № 26-05</w:t>
      </w:r>
      <w:r w:rsidR="00512053">
        <w:t>43</w:t>
      </w:r>
      <w:r>
        <w:t xml:space="preserve">.  </w:t>
      </w:r>
      <w:r w:rsidR="00F31D4C">
        <w:t xml:space="preserve"> </w:t>
      </w:r>
      <w:r>
        <w:t>Платные услуги в отчетный период учреждением не оказывали</w:t>
      </w:r>
      <w:bookmarkStart w:id="0" w:name="_GoBack"/>
      <w:bookmarkEnd w:id="0"/>
      <w:r>
        <w:t>сь.</w:t>
      </w:r>
    </w:p>
    <w:p w:rsidR="00577318" w:rsidRDefault="00577318" w:rsidP="00577318">
      <w:pPr>
        <w:jc w:val="both"/>
        <w:outlineLvl w:val="2"/>
        <w:rPr>
          <w:b/>
        </w:rPr>
      </w:pPr>
      <w:r>
        <w:t xml:space="preserve">                                         </w:t>
      </w:r>
    </w:p>
    <w:p w:rsidR="00577318" w:rsidRDefault="00577318" w:rsidP="00577318">
      <w:pPr>
        <w:jc w:val="both"/>
        <w:outlineLvl w:val="2"/>
      </w:pPr>
      <w:r>
        <w:rPr>
          <w:b/>
        </w:rPr>
        <w:t>2. Сведения о выполнении муниципального задания на оказание муниципальных услуг (выполнение работ)</w:t>
      </w:r>
    </w:p>
    <w:p w:rsidR="00577318" w:rsidRDefault="00577318" w:rsidP="00577318">
      <w:pPr>
        <w:jc w:val="both"/>
        <w:outlineLvl w:val="3"/>
      </w:pPr>
      <w:r>
        <w:rPr>
          <w:b/>
        </w:rPr>
        <w:t>2.1.Потребители муниципальной услуги (работы)</w:t>
      </w:r>
      <w:r>
        <w:t xml:space="preserve"> – количество обучающихся, получающих услуги «Реализация основных общеобразовательных программ дошкольного образования», «Присмотр и уход», за отчетный период составило 74 ребенка.</w:t>
      </w:r>
    </w:p>
    <w:p w:rsidR="00577318" w:rsidRDefault="00577318" w:rsidP="00577318">
      <w:pPr>
        <w:jc w:val="both"/>
        <w:outlineLvl w:val="3"/>
      </w:pPr>
      <w:r>
        <w:t>Из них:</w:t>
      </w:r>
    </w:p>
    <w:p w:rsidR="00577318" w:rsidRDefault="00E159EC" w:rsidP="00577318">
      <w:pPr>
        <w:pStyle w:val="a3"/>
        <w:numPr>
          <w:ilvl w:val="0"/>
          <w:numId w:val="1"/>
        </w:numPr>
        <w:jc w:val="both"/>
        <w:outlineLvl w:val="3"/>
      </w:pPr>
      <w:r>
        <w:t xml:space="preserve">в возрасте от 1 до 3 лет </w:t>
      </w:r>
      <w:r w:rsidR="00B75554">
        <w:t xml:space="preserve">- 16 человек, что </w:t>
      </w:r>
      <w:r w:rsidR="00577318">
        <w:t xml:space="preserve">соответствует запланированному показателю в муниципальном </w:t>
      </w:r>
      <w:proofErr w:type="gramStart"/>
      <w:r w:rsidR="00577318">
        <w:t>задании  ;</w:t>
      </w:r>
      <w:proofErr w:type="gramEnd"/>
    </w:p>
    <w:p w:rsidR="00577318" w:rsidRDefault="00577318" w:rsidP="00577318">
      <w:pPr>
        <w:pStyle w:val="a3"/>
        <w:numPr>
          <w:ilvl w:val="0"/>
          <w:numId w:val="1"/>
        </w:numPr>
        <w:jc w:val="both"/>
        <w:outlineLvl w:val="3"/>
      </w:pPr>
      <w:r>
        <w:t xml:space="preserve">в возрасте от 3 до 8 </w:t>
      </w:r>
      <w:proofErr w:type="gramStart"/>
      <w:r>
        <w:t>лет  -</w:t>
      </w:r>
      <w:proofErr w:type="gramEnd"/>
      <w:r w:rsidR="00B75554">
        <w:t xml:space="preserve"> </w:t>
      </w:r>
      <w:r>
        <w:t>56 детей  (в том числе 12 детей посещают ГВП,</w:t>
      </w:r>
      <w:r w:rsidR="00E159EC">
        <w:t xml:space="preserve"> </w:t>
      </w:r>
      <w:r>
        <w:t>5детей - мобилизованных), что соответствует запланированному показателю  в муниципальном задании,</w:t>
      </w:r>
    </w:p>
    <w:p w:rsidR="00577318" w:rsidRDefault="00577318" w:rsidP="00577318">
      <w:pPr>
        <w:pStyle w:val="a3"/>
        <w:numPr>
          <w:ilvl w:val="0"/>
          <w:numId w:val="1"/>
        </w:numPr>
        <w:ind w:left="709" w:hanging="283"/>
        <w:jc w:val="both"/>
        <w:outlineLvl w:val="3"/>
      </w:pPr>
      <w:r>
        <w:t>Детей –</w:t>
      </w:r>
      <w:r w:rsidR="00B75554">
        <w:t xml:space="preserve"> </w:t>
      </w:r>
      <w:r>
        <w:t>инвалидов в возрасте от 3 до 8 лет -</w:t>
      </w:r>
      <w:r w:rsidR="00B75554">
        <w:t xml:space="preserve"> </w:t>
      </w:r>
      <w:r>
        <w:t xml:space="preserve">2 человека, что </w:t>
      </w:r>
      <w:proofErr w:type="gramStart"/>
      <w:r>
        <w:t>соответствует  запланированному</w:t>
      </w:r>
      <w:proofErr w:type="gramEnd"/>
      <w:r>
        <w:t xml:space="preserve"> показателю в муниципальном задании.</w:t>
      </w:r>
    </w:p>
    <w:p w:rsidR="00577318" w:rsidRDefault="00577318" w:rsidP="00577318">
      <w:pPr>
        <w:pStyle w:val="a3"/>
        <w:ind w:left="709"/>
        <w:jc w:val="both"/>
        <w:outlineLvl w:val="3"/>
      </w:pPr>
      <w:r>
        <w:t>Отклонения от установленных показателей объема муниципальных услуг допустимые(возможные).</w:t>
      </w:r>
    </w:p>
    <w:p w:rsidR="00577318" w:rsidRDefault="00577318" w:rsidP="00577318">
      <w:pPr>
        <w:pStyle w:val="a3"/>
        <w:ind w:left="0"/>
        <w:jc w:val="both"/>
        <w:outlineLvl w:val="3"/>
      </w:pPr>
      <w:r w:rsidRPr="00034923">
        <w:rPr>
          <w:b/>
        </w:rPr>
        <w:t>2.2.Наличие жалоб на качество услуг (работ)</w:t>
      </w:r>
    </w:p>
    <w:p w:rsidR="00577318" w:rsidRDefault="00577318" w:rsidP="00577318">
      <w:pPr>
        <w:jc w:val="both"/>
        <w:outlineLvl w:val="3"/>
      </w:pPr>
      <w:r>
        <w:t>В отчетном периоде обоснованных жалоб на качество предоставляемых услуг не поступало.</w:t>
      </w:r>
    </w:p>
    <w:p w:rsidR="00577318" w:rsidRDefault="00577318" w:rsidP="00577318">
      <w:pPr>
        <w:jc w:val="both"/>
        <w:outlineLvl w:val="3"/>
      </w:pPr>
      <w:r>
        <w:rPr>
          <w:b/>
        </w:rPr>
        <w:t>2.3.Наличие замечаний к качеству услуг (работ) со стороны контролирующих органов.</w:t>
      </w:r>
    </w:p>
    <w:p w:rsidR="00577318" w:rsidRDefault="00577318" w:rsidP="00577318">
      <w:pPr>
        <w:jc w:val="both"/>
        <w:outlineLvl w:val="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отчетном периоде проверок не проводилось.</w:t>
      </w:r>
    </w:p>
    <w:p w:rsidR="00577318" w:rsidRDefault="00577318" w:rsidP="00577318">
      <w:pPr>
        <w:jc w:val="both"/>
        <w:outlineLvl w:val="3"/>
      </w:pPr>
      <w:r>
        <w:rPr>
          <w:b/>
        </w:rPr>
        <w:t>2.4. Показатели оценки качества муниципальной услуги (работы)</w:t>
      </w:r>
    </w:p>
    <w:p w:rsidR="00577318" w:rsidRDefault="00577318" w:rsidP="00577318">
      <w:pPr>
        <w:jc w:val="both"/>
        <w:outlineLvl w:val="3"/>
      </w:pPr>
      <w:r>
        <w:t xml:space="preserve">2.4.1.Реальная посещаемость детей за отчетный период составила </w:t>
      </w:r>
      <w:r w:rsidR="00B75554">
        <w:t>71,695</w:t>
      </w:r>
      <w:r>
        <w:t xml:space="preserve">%, что с учетом допустимого возможного отклонения, </w:t>
      </w:r>
      <w:proofErr w:type="gramStart"/>
      <w:r>
        <w:t>соответствует  показателю</w:t>
      </w:r>
      <w:proofErr w:type="gramEnd"/>
      <w:r>
        <w:t xml:space="preserve"> в муниципальном задании. </w:t>
      </w:r>
    </w:p>
    <w:p w:rsidR="00577318" w:rsidRDefault="00577318" w:rsidP="00577318">
      <w:pPr>
        <w:jc w:val="both"/>
        <w:outlineLvl w:val="3"/>
      </w:pPr>
      <w:r>
        <w:t xml:space="preserve">2.4.2.Уровень заболеваемости в отчетном периоде составил </w:t>
      </w:r>
      <w:r w:rsidR="00B75554">
        <w:t>1,7</w:t>
      </w:r>
      <w:r>
        <w:t>. Это соответствует показателю муниципального задания.</w:t>
      </w:r>
    </w:p>
    <w:p w:rsidR="00577318" w:rsidRDefault="00577318" w:rsidP="00577318">
      <w:pPr>
        <w:jc w:val="both"/>
        <w:outlineLvl w:val="3"/>
      </w:pPr>
      <w:r>
        <w:t>2.4.3.Доля родителей (законных представителей), удовлетворенных условиями и качеством предоставляемых услуг  составила 92% (данные независимой оценки  качества образовательной деятельности предоставлены общественным Советом при Управлении образования), что с учетом допустимых  возможных отклонений соответствует показателю в муниципальном задании.</w:t>
      </w:r>
    </w:p>
    <w:p w:rsidR="00577318" w:rsidRDefault="00F31D4C" w:rsidP="00577318">
      <w:pPr>
        <w:jc w:val="both"/>
        <w:outlineLvl w:val="3"/>
      </w:pPr>
      <w:r>
        <w:lastRenderedPageBreak/>
        <w:t>2.4.4. На базе МБДОУ «Д/С №</w:t>
      </w:r>
      <w:r w:rsidR="00577318">
        <w:t>3</w:t>
      </w:r>
      <w:r>
        <w:t xml:space="preserve"> «Ласточка</w:t>
      </w:r>
      <w:r w:rsidR="00577318">
        <w:t xml:space="preserve">» осуществляет свою деятельность «Консультационный пункт» для родителей (законных представителей), дети которых не посещают дошкольные учреждения. В отчетном периоде услуги «Консультационного пункта» получили </w:t>
      </w:r>
      <w:r w:rsidR="00B75554">
        <w:t>12</w:t>
      </w:r>
      <w:r w:rsidR="00577318" w:rsidRPr="00F31D4C">
        <w:t xml:space="preserve"> с</w:t>
      </w:r>
      <w:r w:rsidR="00577318">
        <w:t>емей, дети которых не посещают детский сад.</w:t>
      </w:r>
    </w:p>
    <w:p w:rsidR="00577318" w:rsidRDefault="00577318" w:rsidP="00577318">
      <w:pPr>
        <w:jc w:val="both"/>
        <w:outlineLvl w:val="3"/>
      </w:pPr>
      <w:r>
        <w:rPr>
          <w:b/>
        </w:rPr>
        <w:t xml:space="preserve">3.Иные сведения </w:t>
      </w:r>
    </w:p>
    <w:p w:rsidR="00577318" w:rsidRDefault="00577318" w:rsidP="00577318">
      <w:pPr>
        <w:jc w:val="both"/>
        <w:outlineLvl w:val="3"/>
      </w:pPr>
      <w:r>
        <w:t>3.1. Условия финансирования муниципального задания определены Соглашением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работ).</w:t>
      </w:r>
    </w:p>
    <w:p w:rsidR="00577318" w:rsidRDefault="00577318" w:rsidP="00577318">
      <w:pPr>
        <w:jc w:val="both"/>
        <w:outlineLvl w:val="3"/>
      </w:pPr>
      <w:r>
        <w:t xml:space="preserve">3.2.Предметно-развивающая среда МБДОУ «Д/С №3 «Ласточка» соответствует требованиям ФГОС ДО на 100%. </w:t>
      </w:r>
      <w:r w:rsidR="00F31D4C">
        <w:t xml:space="preserve">В отчетном периоде на субвенции были приобретены товары для детей: </w:t>
      </w:r>
      <w:r w:rsidR="00707C15">
        <w:t>кровати</w:t>
      </w:r>
      <w:r w:rsidR="00F31D4C">
        <w:t>,</w:t>
      </w:r>
      <w:r w:rsidR="00F31D4C">
        <w:t xml:space="preserve"> маты</w:t>
      </w:r>
      <w:r w:rsidR="00F31D4C">
        <w:t>,</w:t>
      </w:r>
      <w:r w:rsidR="00F31D4C">
        <w:t xml:space="preserve"> </w:t>
      </w:r>
      <w:r w:rsidR="00F31D4C">
        <w:t xml:space="preserve">доска меловая на общую сумму </w:t>
      </w:r>
      <w:r w:rsidR="00707C15">
        <w:t>89520</w:t>
      </w:r>
      <w:r w:rsidR="00F31D4C">
        <w:t xml:space="preserve"> руб</w:t>
      </w:r>
      <w:r w:rsidR="00707C15">
        <w:t>.</w:t>
      </w:r>
    </w:p>
    <w:p w:rsidR="00577318" w:rsidRDefault="00F31D4C" w:rsidP="00577318">
      <w:pPr>
        <w:jc w:val="both"/>
        <w:outlineLvl w:val="3"/>
      </w:pPr>
      <w:r>
        <w:t xml:space="preserve">3.3.Способы информирования </w:t>
      </w:r>
      <w:r w:rsidR="00577318">
        <w:t>потенциальны</w:t>
      </w:r>
      <w:r>
        <w:t xml:space="preserve">х потребителей </w:t>
      </w:r>
      <w:r w:rsidR="00577318">
        <w:t xml:space="preserve">муниципальной услуги осуществляются в средствах массовой информации, на официальном сайте ДОУ, на сайте Управления образования, на стендах в учреждении. </w:t>
      </w:r>
    </w:p>
    <w:p w:rsidR="00577318" w:rsidRDefault="00577318" w:rsidP="00577318">
      <w:pPr>
        <w:jc w:val="both"/>
        <w:rPr>
          <w:spacing w:val="-4"/>
        </w:rPr>
      </w:pPr>
      <w:r>
        <w:t>3.4.</w:t>
      </w:r>
      <w:r>
        <w:rPr>
          <w:spacing w:val="-4"/>
        </w:rPr>
        <w:t xml:space="preserve">Состояние имущества, эксплуатируемого учреждением, находится </w:t>
      </w:r>
      <w:r w:rsidR="00F31D4C">
        <w:rPr>
          <w:spacing w:val="-4"/>
        </w:rPr>
        <w:t>в удовлетворительном</w:t>
      </w:r>
      <w:r>
        <w:rPr>
          <w:spacing w:val="-4"/>
        </w:rPr>
        <w:t xml:space="preserve"> состоянии.</w:t>
      </w:r>
    </w:p>
    <w:p w:rsidR="00F31D4C" w:rsidRDefault="00F31D4C" w:rsidP="00577318">
      <w:pPr>
        <w:jc w:val="both"/>
        <w:rPr>
          <w:spacing w:val="-4"/>
        </w:rPr>
      </w:pPr>
    </w:p>
    <w:p w:rsidR="00577318" w:rsidRDefault="00577318" w:rsidP="00577318">
      <w:pPr>
        <w:jc w:val="both"/>
        <w:rPr>
          <w:spacing w:val="-4"/>
        </w:rPr>
      </w:pPr>
    </w:p>
    <w:p w:rsidR="00577318" w:rsidRDefault="00577318" w:rsidP="00577318">
      <w:r>
        <w:rPr>
          <w:spacing w:val="-4"/>
        </w:rPr>
        <w:t xml:space="preserve">    </w:t>
      </w:r>
      <w:proofErr w:type="spellStart"/>
      <w:r>
        <w:rPr>
          <w:spacing w:val="-4"/>
        </w:rPr>
        <w:t>И.о</w:t>
      </w:r>
      <w:proofErr w:type="spellEnd"/>
      <w:r>
        <w:rPr>
          <w:spacing w:val="-4"/>
        </w:rPr>
        <w:t xml:space="preserve"> заведующего МБДОУ «Д/С №3 «</w:t>
      </w:r>
      <w:proofErr w:type="gramStart"/>
      <w:r>
        <w:rPr>
          <w:spacing w:val="-4"/>
        </w:rPr>
        <w:t xml:space="preserve">Ласточка»   </w:t>
      </w:r>
      <w:proofErr w:type="gramEnd"/>
      <w:r>
        <w:rPr>
          <w:spacing w:val="-4"/>
        </w:rPr>
        <w:t xml:space="preserve">                              Л.К.</w:t>
      </w:r>
      <w:r w:rsidR="00707C15">
        <w:rPr>
          <w:spacing w:val="-4"/>
        </w:rPr>
        <w:t xml:space="preserve"> </w:t>
      </w:r>
      <w:proofErr w:type="spellStart"/>
      <w:r>
        <w:rPr>
          <w:spacing w:val="-4"/>
        </w:rPr>
        <w:t>Купцова</w:t>
      </w:r>
      <w:proofErr w:type="spellEnd"/>
    </w:p>
    <w:p w:rsidR="00577318" w:rsidRDefault="00577318" w:rsidP="00577318"/>
    <w:p w:rsidR="00577318" w:rsidRDefault="00577318" w:rsidP="00577318"/>
    <w:p w:rsidR="00577318" w:rsidRDefault="00577318" w:rsidP="00577318"/>
    <w:p w:rsidR="00577318" w:rsidRDefault="00577318" w:rsidP="00577318"/>
    <w:p w:rsidR="00577318" w:rsidRDefault="00577318" w:rsidP="00577318"/>
    <w:p w:rsidR="00577318" w:rsidRDefault="00577318" w:rsidP="00577318"/>
    <w:p w:rsidR="00773146" w:rsidRDefault="00773146"/>
    <w:sectPr w:rsidR="00773146" w:rsidSect="0077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43501"/>
    <w:multiLevelType w:val="multilevel"/>
    <w:tmpl w:val="9D043F3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EE8"/>
    <w:rsid w:val="00200ABA"/>
    <w:rsid w:val="00512053"/>
    <w:rsid w:val="00577318"/>
    <w:rsid w:val="00707C15"/>
    <w:rsid w:val="00773146"/>
    <w:rsid w:val="009E2EE8"/>
    <w:rsid w:val="00B75554"/>
    <w:rsid w:val="00E159EC"/>
    <w:rsid w:val="00F3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A5F89-759A-44C3-8EE7-E6CFB726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EE8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EE8"/>
    <w:pPr>
      <w:ind w:left="720"/>
      <w:contextualSpacing/>
    </w:pPr>
  </w:style>
  <w:style w:type="paragraph" w:customStyle="1" w:styleId="1">
    <w:name w:val="Заголовок №1"/>
    <w:basedOn w:val="a"/>
    <w:qFormat/>
    <w:rsid w:val="009E2EE8"/>
    <w:pPr>
      <w:shd w:val="clear" w:color="auto" w:fill="FFFFFF"/>
      <w:spacing w:after="600" w:line="334" w:lineRule="exact"/>
      <w:jc w:val="center"/>
      <w:outlineLvl w:val="0"/>
    </w:pPr>
    <w:rPr>
      <w:rFonts w:asciiTheme="minorHAnsi" w:eastAsiaTheme="minorHAnsi" w:hAnsiTheme="minorHAnsi"/>
      <w:b/>
      <w:b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20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053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 X751M</cp:lastModifiedBy>
  <cp:revision>5</cp:revision>
  <cp:lastPrinted>2024-11-13T10:40:00Z</cp:lastPrinted>
  <dcterms:created xsi:type="dcterms:W3CDTF">2024-11-11T12:14:00Z</dcterms:created>
  <dcterms:modified xsi:type="dcterms:W3CDTF">2024-11-13T10:40:00Z</dcterms:modified>
</cp:coreProperties>
</file>